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18"/>
        <w:gridCol w:w="426"/>
        <w:gridCol w:w="569"/>
        <w:gridCol w:w="994"/>
        <w:gridCol w:w="1277"/>
        <w:gridCol w:w="1277"/>
        <w:gridCol w:w="1417"/>
        <w:gridCol w:w="1417"/>
        <w:gridCol w:w="1134"/>
        <w:gridCol w:w="2655"/>
      </w:tblGrid>
      <w:tr w:rsidR="00B842B2" w:rsidRPr="00B842B2" w:rsidTr="00B842B2">
        <w:trPr>
          <w:trHeight w:val="300"/>
        </w:trPr>
        <w:tc>
          <w:tcPr>
            <w:tcW w:w="10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lang w:eastAsia="es-EC"/>
              </w:rPr>
              <w:t>PROCESOS DE ADQUISICIONES POR INFIMA CUANTÍA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  <w:tr w:rsidR="00B842B2" w:rsidRPr="00B842B2" w:rsidTr="00B842B2">
        <w:trPr>
          <w:trHeight w:val="30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  <w:t>ORDEN DE COMPRA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  <w:t>DESCRIPCIÓN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  <w:t>CANT.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  <w:t>V. UNITARIO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  <w:t>SUB. TOTAL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  <w:t>% IVA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  <w:t>TOTAL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  <w:t>TIPO DE PROCESO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  <w:t>PROVEEDOR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  <w:t>OBBSERVACIÓN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C"/>
              </w:rPr>
              <w:t>link de verificación</w:t>
            </w:r>
          </w:p>
        </w:tc>
      </w:tr>
      <w:tr w:rsidR="00B842B2" w:rsidRPr="00B842B2" w:rsidTr="00B842B2">
        <w:trPr>
          <w:trHeight w:val="1140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-001- 2024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Provisión de combustible diésel </w:t>
            </w: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premium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y gasolina extra para los vehículos institucionales a entera satisfacción del CTI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2049.108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2,049.11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245.89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2,295.00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</w:t>
            </w: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cuantia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NIC-1060042420001-2024-00002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MEDINA CARRANCO ANIBAL ARTURO PROPIETARIO GASOLINERA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hasta el consumo mes de diciembre 2024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https://www.compraspublicas.gob.ec/ProcesoContratacion/compras/NCO/NCORegistroDetalle.cpe?&amp;id=bOhu9xfA4-XcaPohpogfNWY3ShDERHk25MWL6iGXIQ0,&amp;op=1</w:t>
            </w:r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-002 2024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Poliza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seguro todo riesgo de vehículo liviano con Placa; IMA1524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760.01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760.01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91.20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     851.21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</w:t>
            </w: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cuantia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NIC-1060042420001-2024-00003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SWEADEN COMPAÑIA DE SEGUROS S.A.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febrero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4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https://www.compraspublicas.gob.ec/ProcesoContratacion/compras/NCO/NCORegistroDetalle.cpe?&amp;id=8Js6dhZhgEaNrnA5o-bKnhMokb_HgxoBidM8d3H4jVo,&amp;op=1</w:t>
              </w:r>
            </w:hyperlink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-003- 2024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Poliza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Seguro de Fidelidad Tipo </w:t>
            </w: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Blanket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para el Personal del CTI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102.42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102.42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12.29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     114.71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</w:t>
            </w: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Cuantia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NIC-1060042420001-2024-00005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SWEADEN COMPAÑIA DE SEGUROS S.A.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febrero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5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https://www.compraspublicas.gob.ec/ProcesoContratacion/compras/NCO/NCORegistroDetalle.cpe?&amp;id=UCxcYRR2B_xtoe995YlaOzboNkrC-EByl1-99XFRWsU,&amp;op=1</w:t>
              </w:r>
            </w:hyperlink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-004- 2024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Servicio de hosting, dominio, correos electrónicos y migración de datos a la página web de un dominio Institucional gob.ec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  <w:t>199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  <w:t>199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NIC-1060042420001-2024-00007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SONIA ELIZABETH GUACHIZACA ARMIJOS.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marzo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https://www.compraspublicas.gob.ec/ProcesoContratacion/compras/NCO/NCORegistroDetalle.cpe?&amp;id=bDPXAOUspKj6wF9T7AV91mab22JpETPZC9ZzidfadZM,&amp;op=1</w:t>
            </w:r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IC- CONSORCIO TAITA IMBABURA -005- 2024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Mobiliario No Catalogado para las oficinas del Consorcio</w:t>
            </w: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br/>
              <w:t>Taita Imbabura CTI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3800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3,800.00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-  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3,800.00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NIC-1060042420001-2024-00008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VERONICA ELIZABETH ENRIQUEZ BOLAÑOS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marzo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6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https://www.compraspublicas.gob.ec/ProcesoContratacion/compras/NCO/NCORegistroDetalle.cpe?&amp;id=5nUG7gkjzvky-TyrIdiOFmTA5G8RzJf0vl4pKqgSAD0,&amp;op=1</w:t>
              </w:r>
            </w:hyperlink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-007- 2024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Servicio de Renovación de la Licencia y Actualización del Sistema Contable Gubernamental CTI.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300.00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36.00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     336.00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NIC-1060042420001-2024-00009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BYRON ALEXANDER MENESES GUZMÁN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marzo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7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https://www.compraspublicas.gob.ec/ProcesoContratacion/compras/NCO/NCORegistroDetalle.cpe?&amp;id=kC60dt4llvGGIrhrBAo40f4itxEua2i86CNxIUfr0Kc,&amp;op=1</w:t>
              </w:r>
            </w:hyperlink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-008- 2024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Materiales de oficina (tintas)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AEE"/>
            <w:vAlign w:val="center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  <w:t>108.4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  <w:t>16.26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333333"/>
                <w:sz w:val="16"/>
                <w:szCs w:val="16"/>
                <w:lang w:eastAsia="es-EC"/>
              </w:rPr>
              <w:t>124.66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NIC-1060042420001-2024-00012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CORDOVA GALARZA KAREN ESTEFANIA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ABRIL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8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https://www.compraspublicas.gob.ec/ProcesoContratacion/compras/NCO/NCORegistroDetalle.cpe?&amp;id=VMLM6EB_47bZflmoxXFYqirrQcHjHcixUMMUJYx9OE8,&amp;op=1</w:t>
              </w:r>
            </w:hyperlink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-007- 2024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ADQUISICIÓN DE TRES COMPUTADORES PORTÁTILES DE ALTO DESEMPEÑO Y DOS DISCO DUROS EXTERNOS PARA EL CTI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4,615.00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692.25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5,307.25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VALVERDE LANDY PEDRO JOSE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ABRIL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9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https://www.compraspublicas.gob.ec/ProcesoContratacion/compras/NCO/NCORegistroDetalle.cpe?&amp;id=bcPBMQjmLEolcbiyitz2sP2Tg2wI_mUJ0s4kvJ3G3HQ,&amp;op=1</w:t>
              </w:r>
            </w:hyperlink>
          </w:p>
        </w:tc>
      </w:tr>
      <w:tr w:rsidR="00B842B2" w:rsidRPr="00B842B2" w:rsidTr="00B842B2">
        <w:trPr>
          <w:trHeight w:val="975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-009- 2024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Contratación del Servicio de Internet para las Oficinas del Consorcio Taita Imbabura,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960.00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144.00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1,104.00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NIC-1060042420001-2024-00013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REDES TELECOMUNICACIONES SOLUCIONES INFORMATICAS NEXTEL CIA LTDA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hasta el mes de diciembre 2024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10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https://www.compraspublicas.gob.ec/ProcesoContratacion/compras/NCO/NCORegistroDetalle.cpe?&amp;id=xROxVD0kCP1unymtPHwPMZwBQmHOX8kL3Incjv7SPAA,&amp;op=1</w:t>
              </w:r>
            </w:hyperlink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-002 2024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CONTRATACIÓN POLIZA DE SEGURO TODO RIESGO INCENDIO </w:t>
            </w: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ROBO Y/O ASALTO Y EQUIPO ELETRONICO DEL CONSORCIO TAITA IMBABURA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104.50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15.68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     120.18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NIC-1060042420001-2024-00014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ASEGURADORA DEL SUR C. A.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Junio 2024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https://www.compraspublicas.gob.ec/ProcesoContratacion/compras/NCO/NCORegistroDetalle.cpe?&amp;id=f0W3xWB_tzCwdfcBKAQyQKbfozy5EmtQPbKuru5CUZA,&amp;op=1</w:t>
            </w:r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162.74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24.41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     187.15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NIC-1060042420001-2024-00014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ASEGURADORA DEL SUR C. A.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Junio 2024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https://www.compraspublicas.gob.ec/ProcesoContratacion/compras/NCO/NCORegistroDetalle.cpe?&amp;id=f0W3xWB_tzCwdfcBKAQyQKbfozy5EmtQPbKuru5CUZA,&amp;op=1</w:t>
            </w:r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156.5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23.48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     179.98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NIC-1060042420001-2024-00014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ASEGURADORA DEL SUR C. A.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https://www.compraspublicas.gob.ec/ProcesoContratacion/compras/NCO/NCORegistroDetalle.cpe?&amp;id=f0W3xWB_tzCwdfcBKAQyQKbfozy5EmtQPbKuru5CUZA,&amp;op=1</w:t>
            </w:r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-011- 2024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ADQUISICION DE CUATRO NEUMATICOS PARA LA CAMIONETA DOBLE CABINA 4X4 DEL CONSORCIO TAITA IMBABURA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620.32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620.32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93.05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     713.37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NIC-1060042420001-2024-00015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NORLLANTAS CIA. LTDA.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Junio 2024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11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https://www.compraspublicas.gob.ec/ProcesoContratacion/compras/NCO/NCORegistroDetalle.cpe?&amp;id=EkzJX855NjfIzzn0MeMUSiVWP2O8SWp8UVi_6088Q9A,&amp;op=1</w:t>
              </w:r>
            </w:hyperlink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-012- 2024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Adquisición de un GPS de precisión resistente de mano para la implementación y ejecución de actividades del Plan de Manejo del Área Protegida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$620.83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620.82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93.12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     713.94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NIC-1060042420001-2024-00016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SKYTEC S.A.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Julio 2024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12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https://www.compraspublicas.gob.ec/ProcesoContratacion/compras/NCO/NCORegistroDetalle.cpe?&amp;id=stvKnlJyZTqMMGxS64h84OAJHWOmGEwQxIkHYzD_Dp8,&amp;op=1</w:t>
              </w:r>
            </w:hyperlink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-013- 2024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Adquisición de una Imagen Satelital de Resolución 0,3m para la Gestión del Área Protegida Autónoma Descentralizada Taita Imbabura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4,945.00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741.75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5,686.75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NIC-1060042420001-2024-00017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COMPAÑIA CONSULTORA AGROPRECISION CIA. LTDA.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Julio 2024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13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https://www.compraspublicas.gob.ec/ProcesoContratacion/compras/NCO/NCORegistroDetalle.cpe?&amp;id=ZPh_ZDsv3yGrlcCJZtOXdxGg7qv8QUyERVatJYmj524,&amp;op=1</w:t>
              </w:r>
            </w:hyperlink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IC- CONSORCIO TAITA IMBABURA -014- 2024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Adquisición equipos de amplificación, sonido y audiovisuales para el CEPA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3,876.08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581.41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4,457.49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NIC-1060042420001-2024-00019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PUENTE ROSERO EDGAR FABIAN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Julio 2024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14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https://www.compraspublicas.gob.ec/ProcesoContratacion/compras/NCO/NCORegistroDetalle.cpe?&amp;id=ZUOEyrwpz9VVT-Pd2AvUh2VTz19E_5u5FT6rCzlea1w,&amp;op=1</w:t>
              </w:r>
            </w:hyperlink>
          </w:p>
        </w:tc>
      </w:tr>
      <w:tr w:rsidR="00B842B2" w:rsidRPr="00B842B2" w:rsidTr="00B842B2">
        <w:trPr>
          <w:trHeight w:val="114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-015- 2024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Adquisición de carpas con estructura metálica galvanizada cuadrada, sillas, mesas plásticas, parrilla para camioneta doble cabina y accesorios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3,106.00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465.90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3,571.90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NIC-1060042420001-2024-00018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BENAVIDES NARVAEZ CARMEN ALICIA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Agosto 2024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15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https://www.compraspublicas.gob.ec/ProcesoContratacion/compras/NCO/NCORegistroDetalle.cpe?&amp;id=-jpLc2Gmcr2HSILtWISm4FULLpwNcKZh_VfJhSShFIU,&amp;op=1</w:t>
              </w:r>
            </w:hyperlink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br/>
              <w:t xml:space="preserve"> IC- CONSORCIO TAITA IMBABURA -018- 2024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Servicio de Producción Audiovisual para la Difusión y Promoción Institucional del Consorcio Taita Imbabura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1,600.00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NIC-1060042420001-2024-00021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JAQFILMS S.A.S.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2024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https://www.compraspublicas.gob.ec/ProcesoContratacion/compras/NCO/NCORegistroDetalle.cpe?&amp;id=gQ6xakY3OcTBrLiw0Ywv4JwuoFjcfBPA7wP_7cW3nNg,&amp;op=1</w:t>
            </w:r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-017- 2024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Contratación del Servicio de Organización, Producción y Logística de los eventos por el Tercer Aniversario del Área Protegida Autónoma Descentralizad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2,254.00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338.10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2,592.10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NIC-1060042420001-2024-00022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MANOSALVAS HURTADO MARCELO XAVIER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Septiembre 2024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https://www.compraspublicas.gob.ec/ProcesoContratacion/compras/NCO/NCORegistroDetalle.cpe?&amp;id=Ghtiy9Vt0Aby4LAQt9W5F0RILgD-N_BAms8oSW9bmfU,&amp;op=1</w:t>
            </w:r>
          </w:p>
        </w:tc>
      </w:tr>
      <w:tr w:rsidR="00B842B2" w:rsidRPr="00B842B2" w:rsidTr="00B842B2">
        <w:trPr>
          <w:trHeight w:val="114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IC- CONSORCIO TAITA IMBABURA -016- 2024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Adquisición de tubos de acero galvanizado elaborados conforme especificaciones técnicas con el diseño y los materiales de construcción para implementar los hitos en la delimitación físicamente 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6,037.20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905.58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6,942.78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</w:t>
            </w: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Cuantia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NIC-1060042420001-2024-00020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Cristian David </w:t>
            </w: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Moreta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mes de Septiembre 2024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https://www.compraspublicas.gob.ec/ProcesoContratacion/compras/NCO/NCORegistroDetalle.cpe?&amp;id=I2Whcvw0lj7T5XunNxBFoo4xh6Np9lwoFhPtGsFn_m8,&amp;op=1</w:t>
            </w:r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IC- CONSORCIO TAITA IMBABURA -022- 2024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Servicio de educación ambiental para fomentar la conciencia y compromiso ambiental en las comunidades del área protegida taita Imbabura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4,872.00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730.80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5,602.80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proofErr w:type="spellStart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Infima</w:t>
            </w:r>
            <w:proofErr w:type="spellEnd"/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Cuantía NIC-1060042420001-2024-00026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SARA MANZANO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 2024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16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https://www.compraspublicas.gob.ec/ProcesoContratacion/compras/NCO/NCORegistroDetalle.cpe?&amp;id=c_qaNA3CjOXpvPBiN8Kq5VLFzlpaFzrU8by18TLijTg,&amp;op=1</w:t>
              </w:r>
            </w:hyperlink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IC- CONSORCIO TAITA IMBABURA -020- 2024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Adquisición de plantas frutales para incentivos en procesos participativos en la zona de protección y en la zona de amortiguamiento del Área Protegida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6,300.00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-  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6,300.00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NIC-1060042420001-2024-00024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ALEXANDRA VERONICA VILLARREAL JATIVA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2024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17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https://www.compraspublicas.gob.ec/ProcesoContratacion/compras/NCO/NCORegistroDetalle.cpe?&amp;id=d06CTWKbiZBy8z4XyvtyHPcgDjxmn8tSeUK_1mIuF28,&amp;op=1</w:t>
              </w:r>
            </w:hyperlink>
          </w:p>
        </w:tc>
      </w:tr>
      <w:tr w:rsidR="00B842B2" w:rsidRPr="00B842B2" w:rsidTr="00B842B2">
        <w:trPr>
          <w:trHeight w:val="915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IC- CONSORCIO TAITA IMBABURA -021- 2024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SERVICIOS DE ANÁLISIS DE LABORATORIO EN SUELO Y AGUA, PARA EL DESARROLLO DE LOS DIAGNÓSTICOS DE CONDICIONES NATURALES DE PÁRAMO, MATORRAL Y BOSQUE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3,962.50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594.38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4,556.88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NIC-1060042420001-2024-00025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ANALITICA AVANZADA - ASESORIA Y LABORATORIOS ANAVANLAB CIA. LTDA.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2024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18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https://www.compraspublicas.gob.ec/ProcesoContratacion/compras/NCO/NCORegistroDetalle.cpe?&amp;id=UQc4g3wlwdH6OVjNVhxtRUfbQ844-TFlMbc0iPMxL6Y,&amp;op=1</w:t>
              </w:r>
            </w:hyperlink>
          </w:p>
        </w:tc>
      </w:tr>
      <w:tr w:rsidR="00B842B2" w:rsidRPr="00B842B2" w:rsidTr="00B842B2">
        <w:trPr>
          <w:trHeight w:val="1140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IC- CONSORCIO TAITA IMBABURA -019- 2024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SERVICIO DE SOPORTE TÉCNICO DEL SISTEMA CONTABLE GUBERNAMENTAL PARA EL CONSORCIO TAITA IMBABUR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250.00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37.50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                         287.50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NIC-1060042420001-2024-00023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BYRON ALEXANDER MENESES GUZMÁN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Cancelado 2024</w:t>
            </w:r>
          </w:p>
        </w:tc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hyperlink r:id="rId19" w:history="1">
              <w:r w:rsidRPr="00B842B2"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C"/>
                </w:rPr>
                <w:t>https://www.compraspublicas.gob.ec/ProcesoContratacion/compras/NCO/NCORegistroDetalle.cpe?&amp;id=2939-WAy-M9Axq3CcGfb2ITm6FXVm54nHmEI-y44HlM,&amp;op=1</w:t>
              </w:r>
            </w:hyperlink>
          </w:p>
        </w:tc>
      </w:tr>
      <w:tr w:rsidR="00B842B2" w:rsidRPr="00B842B2" w:rsidTr="00B842B2">
        <w:trPr>
          <w:trHeight w:val="300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51761.6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842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5883.04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57644.64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2B2" w:rsidRPr="00B842B2" w:rsidRDefault="00B842B2" w:rsidP="00B8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</w:tr>
    </w:tbl>
    <w:p w:rsidR="004332B4" w:rsidRDefault="004332B4">
      <w:bookmarkStart w:id="0" w:name="_GoBack"/>
      <w:bookmarkEnd w:id="0"/>
    </w:p>
    <w:sectPr w:rsidR="004332B4" w:rsidSect="00B842B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B2"/>
    <w:rsid w:val="004332B4"/>
    <w:rsid w:val="00B8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11EB65"/>
  <w15:chartTrackingRefBased/>
  <w15:docId w15:val="{DB900F55-7ED3-4D32-BA32-A28B2487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842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publicas.gob.ec/ProcesoContratacion/compras/NCO/NCORegistroDetalle.cpe?&amp;id=VMLM6EB_47bZflmoxXFYqirrQcHjHcixUMMUJYx9OE8,&amp;op=1" TargetMode="External"/><Relationship Id="rId13" Type="http://schemas.openxmlformats.org/officeDocument/2006/relationships/hyperlink" Target="https://www.compraspublicas.gob.ec/ProcesoContratacion/compras/NCO/NCORegistroDetalle.cpe?&amp;id=ZPh_ZDsv3yGrlcCJZtOXdxGg7qv8QUyERVatJYmj524,&amp;op=1" TargetMode="External"/><Relationship Id="rId18" Type="http://schemas.openxmlformats.org/officeDocument/2006/relationships/hyperlink" Target="https://www.compraspublicas.gob.ec/ProcesoContratacion/compras/NCO/NCORegistroDetalle.cpe?&amp;id=UQc4g3wlwdH6OVjNVhxtRUfbQ844-TFlMbc0iPMxL6Y,&amp;op=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mpraspublicas.gob.ec/ProcesoContratacion/compras/NCO/NCORegistroDetalle.cpe?&amp;id=kC60dt4llvGGIrhrBAo40f4itxEua2i86CNxIUfr0Kc,&amp;op=1" TargetMode="External"/><Relationship Id="rId12" Type="http://schemas.openxmlformats.org/officeDocument/2006/relationships/hyperlink" Target="https://www.compraspublicas.gob.ec/ProcesoContratacion/compras/NCO/NCORegistroDetalle.cpe?&amp;id=stvKnlJyZTqMMGxS64h84OAJHWOmGEwQxIkHYzD_Dp8,&amp;op=1" TargetMode="External"/><Relationship Id="rId17" Type="http://schemas.openxmlformats.org/officeDocument/2006/relationships/hyperlink" Target="https://www.compraspublicas.gob.ec/ProcesoContratacion/compras/NCO/NCORegistroDetalle.cpe?&amp;id=d06CTWKbiZBy8z4XyvtyHPcgDjxmn8tSeUK_1mIuF28,&amp;op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mpraspublicas.gob.ec/ProcesoContratacion/compras/NCO/NCORegistroDetalle.cpe?&amp;id=c_qaNA3CjOXpvPBiN8Kq5VLFzlpaFzrU8by18TLijTg,&amp;op=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mpraspublicas.gob.ec/ProcesoContratacion/compras/NCO/NCORegistroDetalle.cpe?&amp;id=5nUG7gkjzvky-TyrIdiOFmTA5G8RzJf0vl4pKqgSAD0,&amp;op=1" TargetMode="External"/><Relationship Id="rId11" Type="http://schemas.openxmlformats.org/officeDocument/2006/relationships/hyperlink" Target="https://www.compraspublicas.gob.ec/ProcesoContratacion/compras/NCO/NCORegistroDetalle.cpe?&amp;id=EkzJX855NjfIzzn0MeMUSiVWP2O8SWp8UVi_6088Q9A,&amp;op=1" TargetMode="External"/><Relationship Id="rId5" Type="http://schemas.openxmlformats.org/officeDocument/2006/relationships/hyperlink" Target="https://www.compraspublicas.gob.ec/ProcesoContratacion/compras/NCO/NCORegistroDetalle.cpe?&amp;id=UCxcYRR2B_xtoe995YlaOzboNkrC-EByl1-99XFRWsU,&amp;op=1" TargetMode="External"/><Relationship Id="rId15" Type="http://schemas.openxmlformats.org/officeDocument/2006/relationships/hyperlink" Target="https://www.compraspublicas.gob.ec/ProcesoContratacion/compras/NCO/NCORegistroDetalle.cpe?&amp;id=-jpLc2Gmcr2HSILtWISm4FULLpwNcKZh_VfJhSShFIU,&amp;op=1" TargetMode="External"/><Relationship Id="rId10" Type="http://schemas.openxmlformats.org/officeDocument/2006/relationships/hyperlink" Target="https://www.compraspublicas.gob.ec/ProcesoContratacion/compras/NCO/NCORegistroDetalle.cpe?&amp;id=xROxVD0kCP1unymtPHwPMZwBQmHOX8kL3Incjv7SPAA,&amp;op=1" TargetMode="External"/><Relationship Id="rId19" Type="http://schemas.openxmlformats.org/officeDocument/2006/relationships/hyperlink" Target="https://www.compraspublicas.gob.ec/ProcesoContratacion/compras/NCO/NCORegistroDetalle.cpe?&amp;id=2939-WAy-M9Axq3CcGfb2ITm6FXVm54nHmEI-y44HlM,&amp;op=1" TargetMode="External"/><Relationship Id="rId4" Type="http://schemas.openxmlformats.org/officeDocument/2006/relationships/hyperlink" Target="https://www.compraspublicas.gob.ec/ProcesoContratacion/compras/NCO/NCORegistroDetalle.cpe?&amp;id=8Js6dhZhgEaNrnA5o-bKnhMokb_HgxoBidM8d3H4jVo,&amp;op=1" TargetMode="External"/><Relationship Id="rId9" Type="http://schemas.openxmlformats.org/officeDocument/2006/relationships/hyperlink" Target="https://www.compraspublicas.gob.ec/ProcesoContratacion/compras/NCO/NCORegistroDetalle.cpe?&amp;id=bcPBMQjmLEolcbiyitz2sP2Tg2wI_mUJ0s4kvJ3G3HQ,&amp;op=1" TargetMode="External"/><Relationship Id="rId14" Type="http://schemas.openxmlformats.org/officeDocument/2006/relationships/hyperlink" Target="https://www.compraspublicas.gob.ec/ProcesoContratacion/compras/NCO/NCORegistroDetalle.cpe?&amp;id=ZUOEyrwpz9VVT-Pd2AvUh2VTz19E_5u5FT6rCzlea1w,&amp;op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2082</Words>
  <Characters>11453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Saltos</dc:creator>
  <cp:keywords/>
  <dc:description/>
  <cp:lastModifiedBy>Wilson Saltos</cp:lastModifiedBy>
  <cp:revision>1</cp:revision>
  <dcterms:created xsi:type="dcterms:W3CDTF">2025-08-06T16:27:00Z</dcterms:created>
  <dcterms:modified xsi:type="dcterms:W3CDTF">2025-08-06T16:30:00Z</dcterms:modified>
</cp:coreProperties>
</file>